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85" w:rsidRDefault="00E94C85" w:rsidP="00E94C85">
      <w:pPr>
        <w:pStyle w:val="ConsPlusNormal"/>
        <w:jc w:val="right"/>
        <w:outlineLvl w:val="0"/>
      </w:pPr>
      <w:r>
        <w:t>Приложение 3</w:t>
      </w:r>
    </w:p>
    <w:p w:rsidR="00E94C85" w:rsidRDefault="00E94C85" w:rsidP="00E94C85">
      <w:pPr>
        <w:pStyle w:val="ConsPlusNormal"/>
        <w:jc w:val="right"/>
      </w:pPr>
      <w:r>
        <w:t>к решению</w:t>
      </w:r>
    </w:p>
    <w:p w:rsidR="00E94C85" w:rsidRDefault="00E94C85" w:rsidP="00E94C85">
      <w:pPr>
        <w:pStyle w:val="ConsPlusNormal"/>
        <w:jc w:val="right"/>
      </w:pPr>
      <w:r>
        <w:t>Думы Кондинского района</w:t>
      </w:r>
    </w:p>
    <w:p w:rsidR="00E94C85" w:rsidRDefault="00E94C85" w:rsidP="00E94C85">
      <w:pPr>
        <w:pStyle w:val="ConsPlusNormal"/>
        <w:jc w:val="right"/>
      </w:pPr>
      <w:r>
        <w:t>от 25.12.2024 N 1212</w:t>
      </w:r>
    </w:p>
    <w:p w:rsidR="00E94C85" w:rsidRDefault="00E94C85" w:rsidP="00E94C85">
      <w:pPr>
        <w:pStyle w:val="ConsPlusNormal"/>
      </w:pPr>
    </w:p>
    <w:p w:rsidR="00E94C85" w:rsidRDefault="00E94C85" w:rsidP="00E94C85">
      <w:pPr>
        <w:pStyle w:val="ConsPlusTitle"/>
        <w:jc w:val="center"/>
      </w:pPr>
      <w:bookmarkStart w:id="0" w:name="P1522"/>
      <w:bookmarkEnd w:id="0"/>
      <w:r>
        <w:t>РАСПРЕДЕЛЕНИЕ</w:t>
      </w:r>
    </w:p>
    <w:p w:rsidR="00E94C85" w:rsidRDefault="00E94C85" w:rsidP="00E94C85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E94C85" w:rsidRDefault="00E94C85" w:rsidP="00E94C85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E94C85" w:rsidRDefault="00E94C85" w:rsidP="00E94C85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E94C85" w:rsidRDefault="00E94C85" w:rsidP="00E94C85">
      <w:pPr>
        <w:pStyle w:val="ConsPlusTitle"/>
        <w:jc w:val="center"/>
      </w:pPr>
      <w:r>
        <w:t>РАСХОДОВ, КЛАССИФИКАЦИИ РАСХОДОВ БЮДЖЕТА МУНИЦИПАЛЬНОГО</w:t>
      </w:r>
    </w:p>
    <w:p w:rsidR="00E94C85" w:rsidRDefault="00E94C85" w:rsidP="00E94C85">
      <w:pPr>
        <w:pStyle w:val="ConsPlusTitle"/>
        <w:jc w:val="center"/>
      </w:pPr>
      <w:r>
        <w:t>ОБРАЗОВАНИЯ КОНДИНСКИЙ РАЙОН НА 2025 ГОД</w:t>
      </w:r>
    </w:p>
    <w:p w:rsidR="00E94C85" w:rsidRDefault="00E94C85" w:rsidP="00E94C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4C85" w:rsidTr="00546C3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4C85" w:rsidRDefault="00E94C85" w:rsidP="00546C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4C85" w:rsidRDefault="00E94C85" w:rsidP="00546C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14.03.2025 N 1229)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C85" w:rsidRDefault="00E94C85" w:rsidP="00546C35">
            <w:pPr>
              <w:pStyle w:val="ConsPlusNormal"/>
            </w:pPr>
          </w:p>
        </w:tc>
      </w:tr>
    </w:tbl>
    <w:p w:rsidR="00E94C85" w:rsidRDefault="00E94C85" w:rsidP="00E94C85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67"/>
        <w:gridCol w:w="567"/>
        <w:gridCol w:w="1531"/>
        <w:gridCol w:w="624"/>
        <w:gridCol w:w="1928"/>
      </w:tblGrid>
      <w:tr w:rsidR="00E94C85" w:rsidTr="00546C35">
        <w:tc>
          <w:tcPr>
            <w:tcW w:w="3855" w:type="dxa"/>
            <w:tcBorders>
              <w:top w:val="nil"/>
            </w:tcBorders>
          </w:tcPr>
          <w:p w:rsidR="00E94C85" w:rsidRDefault="00E94C85" w:rsidP="00546C35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E94C85" w:rsidRDefault="00E94C85" w:rsidP="00546C35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E94C85" w:rsidRDefault="00E94C85" w:rsidP="00546C35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E94C85" w:rsidRDefault="00E94C85" w:rsidP="00546C3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E94C85" w:rsidRDefault="00E94C85" w:rsidP="00546C35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E94C85" w:rsidRDefault="00E94C85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  <w:jc w:val="center"/>
            </w:pPr>
            <w:r>
              <w:t>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556 516 889,12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5 726 800,00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5 726 800,00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5 726 800,00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5 726 800,00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5 726 800,00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5 726 800,00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5 726 800,00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Функционирование законодательных </w:t>
            </w:r>
            <w: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4 266 400,00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4 266 400,00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4 266 400,00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4 266 400,00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164 200,00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164 200,00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164 200,00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4 102 200,00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4 102 200,00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4 102 200,00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174 909 578,00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174 909 578,00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174 909 578,00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174 909 578,00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174 909 578,00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174 772 476,84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174 772 476,84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137 101,16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137 101,16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Судебная система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53 760 598,51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12 503 900,00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12 503 900,00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12 503 900,00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7 206 500,00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7 206 500,00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7 206 500,00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5 297 400,00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5 297 400,00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5 297 400,00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41 256 698,51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41 256 698,51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41 256 698,51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40 407 398,51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40 407 398,51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40 407 398,51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849 300,00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849 300,00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849 300,00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Резервные фонды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316 832 812,61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272 922 772,29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272 922 772,29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15 324 040,00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1 049 140,00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56 540,00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56 540,00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992 600,00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992 600,00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2 219 000,00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1 993 730,89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1 993 730,89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225 269,11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225 269,11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12 055 900,00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9 207 471,02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9 207 471,02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2 848 428,98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2 848 428,98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257 319 432,29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250 429 732,29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225 899 903,47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225 899 903,47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23 430 702,80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23 430 702,80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128 066,02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128 066,02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971 060,00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971 060,00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6 889 700,00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6 889 700,00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6 889 700,00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279 300,00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279 300,00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279 300,00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279 300,00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6 881 200,00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6 881 200,00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6 881 200,00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</w:t>
            </w:r>
            <w:r>
              <w:lastRenderedPageBreak/>
              <w:t>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5 795 000,00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5 668 700,00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5 668 700,00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672 400,00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672 400,00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672 400,00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413 800,00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413 800,00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413 800,00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жилищной сферы"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21 702 263,80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21 702 263,80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20 305 686,80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20 236 888,80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20 236 888,80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20 236 888,80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68 798,00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68 798,00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68 798,00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1 396 577,00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1 396 577,00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922 777,00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922 777,00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473 800,00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373 800,00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139 400,00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139 400,00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139 400,00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139 400,00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139 400,00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139 400,00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15 139 176,52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за счет бюджетных ассигнований резервного фонда </w:t>
            </w:r>
            <w:r>
              <w:lastRenderedPageBreak/>
              <w:t>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14 959 176,52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14 959 176,52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14 959 176,52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14 959 176,52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5 653 400,00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5 653 400,00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5 653 400,00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5 653 400,00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5 653 400,00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5 653 400,00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5 653 400,00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8 173 529,80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Органы юстиции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7 631 400,00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7 631 400,00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7 631 400,00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7 631 400,00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5 500 800,00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4 917 737,67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4 917 737,67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583 062,33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583 062,33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2 130 600,00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663 825,88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663 825,88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1 248 207,00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1 248 207,00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218 567,12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218 567,12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209 642,30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209 642,30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209 642,30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191 742,30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191 742,30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191 742,30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191 742,30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332 487,50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332 487,50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332 487,50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327 487,50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92 100,00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92 100,00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92 100,00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230 950,00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16 797,80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16 797,80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952,20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952,20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213 200,00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213 200,00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4 437,50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4 199,45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4 199,45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238,05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238,05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514 687 504,66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28 687 219,08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15 902 934,58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15 902 934,58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15 902 934,58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6 752 934,58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2 430 851,56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2 430 851,56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3 094,00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3 094,00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2 155 202,18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2 155 202,18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2 163 786,84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1 007 973,52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1 155 813,32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9 150 000,00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3 300 000,00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3 300 000,00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2 930 000,00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2 930 000,00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2 920 000,00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12 784 284,50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12 784 284,50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12 784 284,50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1 809 264,50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1 526 708,50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1 526 708,50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282 556,00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282 556,00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10 975 020,00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2 236 140,00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2 236 140,00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8 506 880,00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8 506 880,00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232 000,00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232 000,00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33 722 600,00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33 722 600,00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33 722 600,00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33 343 000,00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142 900,00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142 900,00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142 900,00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32 673 100,00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32 673 100,00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32 673 100,00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331 300,00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331 300,00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331 300,00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195 700,00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195 700,00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195 700,00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379 600,00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379 600,00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64 700,00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64 700,00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314 900,00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314 900,00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85 260 916,78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85 260 916,78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85 260 916,78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85 260 916,78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23 601 210,00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23 601 210,00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23 601 210,00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43 659 706,78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41 090 406,78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41 090 406,78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2 569 300,00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2 569 300,00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316 982 967,99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316 982 967,99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316 982 967,99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316 982 967,99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31 471 738,71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31 471 738,71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31 471 738,71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15 548 496,08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14 882 303,08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14 882 303,08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666 193,00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666 193,00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43 024 233,20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24 091 285,78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24 091 285,78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18 932 947,42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18 932 947,42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220 925 200,00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114 240 000,00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114 240 000,00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106 685 200,00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106 685 200,00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6 013 300,00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6 013 300,00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6 013 300,00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11 173 690,00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258 900,00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258 900,00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258 900,00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258 900,00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258 900,00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258 900,00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60 600,00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Муниципальная программа Кондинского района "Содействие развитию застройки"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128 750,00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128 750,00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128 750,00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128 750,00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128 750,00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128 750,00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300 150,00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300 150,00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300 150,00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300 150,00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300 150,00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300 150,00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81 700,00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81 700,00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81 700,00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81 700,00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81 700,00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81 700,00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4 512 400,00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4 512 400,00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3 502 798,67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3 502 798,67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3 502 798,67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3 502 798,67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1 009 601,33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1 009 601,33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1 009 601,33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1 009 601,33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5 674 190,00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5 674 190,00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5 674 190,00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5 674 190,00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5 674 190,00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5 674 190,00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38 860 110,81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1 902 300,00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1 902 300,00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1 902 300,00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1 902 300,00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1 702 710,00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1 702 710,00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199 590,00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199 590,00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Муниципальная программа Кондинского района "Содействие </w:t>
            </w:r>
            <w:r>
              <w:lastRenderedPageBreak/>
              <w:t>развитию застройки"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1 271 250,00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1 271 250,00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1 271 250,00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1 271 250,00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1 271 250,00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1 271 250,00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3 434 700,00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3 434 700,00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3 434 700,00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3 434 700,00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3 434 700,00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3 434 700,00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2 303 711,34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2 303 711,34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2 303 711,34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Реализация полномочий в области градостроительной деятельности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2 234 600,00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2 234 600,00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2 234 600,00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69 111,34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69 111,34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69 111,34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25 906 300,00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25 906 300,00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25 906 300,00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25 906 300,00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23 860 200,00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23 860 200,00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1 780 800,00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1 780 800,00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265 300,00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265 300,00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4 041 849,47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3 723 789,47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3 723 789,47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3 537 600,00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3 537 600,00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3 537 600,00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186 189,47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186 189,47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186 189,47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318 060,00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318 060,00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организацию мероприятий </w:t>
            </w:r>
            <w:r>
              <w:lastRenderedPageBreak/>
              <w:t>по популяризации и пропаганде предпринимательской деятельности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318 060,00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318 060,00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318 060,00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1 084 697 391,74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476 622 897,94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476 622 897,94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432 470 103,09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432 470 103,09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419 496 000,00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419 496 000,00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419 496 000,00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12 974 103,09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12 974 103,09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12 974 103,09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44 152 794,85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35 916 494,85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22 638 839,70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22 638 839,70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22 638 839,70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9 415 266,20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9 415 266,20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9 415 266,20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2 784 894,10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2 784 894,10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2 784 894,10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700 170,30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700 170,30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700 170,30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291 193,80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291 193,80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291 193,80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86 130,75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86 130,75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86 130,75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8 236 300,00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8 236 300,00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8 236 300,00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8 236 300,00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545 400 678,32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жилищно-коммунального комплекса"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543 000 678,32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42 509 444,45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42 509 444,45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22 255 888,89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22 255 888,89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22 255 888,89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20 253 555,56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20 253 555,56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20 253 555,56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500 491 233,87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199 760 533,34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5 813 200,00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5 813 200,00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5 813 200,00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водоснабжения и водоотведения, в том числе с </w:t>
            </w:r>
            <w:r>
              <w:lastRenderedPageBreak/>
              <w:t>применением композитных материалов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174 552 600,00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174 552 600,00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174 552 600,00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19 394 733,34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19 394 733,34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19 394 733,34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107 241 033,34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1 295 300,00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1 295 300,00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1 295 300,00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19 641 400,00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9 820 700,00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9 820 700,00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9 820 700,00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9 820 700,00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52 260 200,00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52 260 200,00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52 260 200,00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27 497 000,00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27 497 000,00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27 497 000,00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6 547 133,34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6 547 133,34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6 547 133,34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193 489 667,19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144 867 089,41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49 865 989,41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49 865 989,41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95 001 100,00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95 001 100,00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32 376 400,00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32 376 400,00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32 376 400,00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</w:t>
            </w:r>
            <w:r>
              <w:lastRenderedPageBreak/>
              <w:t>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12 648 800,00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12 648 800,00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12 648 800,00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3 597 377,78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3 597 377,78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3 597 377,78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43 385 615,48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1 274 400,00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1 274 400,00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1 274 400,00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1 274 400,00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1 274 400,00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1 274 400,00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18 933 333,34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18 933 333,34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18 933 333,34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18 933 333,34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9 466 666,67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9 466 666,67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9 466 666,67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9 466 666,67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23 177 882,14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23 177 882,14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15 914 249,52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15 914 249,52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15 914 249,52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3 642 900,00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3 642 900,00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3 642 900,00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83 120,00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83 120,00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83 120,00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3 394 112,62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3 394 112,62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3 394 112,62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19 288 200,00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46 100,00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46 100,00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46 100,00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46 100,00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46 100,00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46 100,00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19 242 100,00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19 242 100,00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19 239 500,00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19 239 500,00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19 239 500,00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19 239 500,00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105 319 325,14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105 319 325,14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105 319 325,14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36 942 467,99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36 822 467,99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36 822 467,99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36 822 467,99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36 822 467,99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68 376 857,15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68 376 857,15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47 863 800,00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47 863 800,00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47 863 800,00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Ликвидация накопленного вреда окружающей среде за счет средств бюджета муниципального </w:t>
            </w:r>
            <w:r>
              <w:lastRenderedPageBreak/>
              <w:t>образования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20 513 057,15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20 513 057,15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20 513 057,15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2 954 967 198,07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496 302 478,36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496 302 478,36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496 302 478,36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495 328 753,36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101 721 004,33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15 188 141,23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15 188 141,23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29 214 661,13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29 214 661,13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37 344,96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37 344,96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55 861 410,01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55 861 410,01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1 419 447,00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1 419 447,00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12 147 941,03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3 755 858,18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3 755 858,18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8 392 082,85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8 392 082,85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57 908,00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16 545,00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16 545,00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41 363,00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41 363,00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381 401 900,00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193 405 698,00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193 405 698,00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9 713 757,00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9 713 757,00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178 282 445,00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178 282 445,00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973 725,00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973 725,00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454 172,00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454 172,00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519 553,00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519 553,00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2 022 250 613,90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2 022 250 613,90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79 110 810,00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79 110 810,00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2 459 200,00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2 177 968,00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2 177 968,00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281 232,00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281 232,00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Проведение мероприятий по обеспечению деятельности советников директора по воспитанию и взаимодействию с детскими </w:t>
            </w:r>
            <w: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3 251 010,00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2 661 699,00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2 661 699,00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589 311,00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589 311,00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73 400 600,00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53 714 360,00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53 714 360,00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19 686 240,00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19 686 240,00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1 943 139 803,90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"Содействие развитию дошкольного и общего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1 937 223 286,90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306 258 925,55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72 665 847,10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72 665 847,10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175 365 451,20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175 365 451,20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34 878 074,85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34 878 074,85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23 339 552,40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45 027,00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23 294 525,40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18 709 919,35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17 474 355,32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17 474 355,32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1 235 564,03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1 235 564,03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42 376 400,00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42 376 400,00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42 376 400,00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117 583 500,00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33 841 233,00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33 841 233,00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41 425 031,00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41 425 031,00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392 236,00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392 236,00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41 925 000,00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41 925 000,00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33 092,00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33 092,00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33 092,00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1 405 983 300,00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1 087 596 904,00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1 087 596 904,00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51 668 582,00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51 668 582,00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266 217 814,00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266 217 814,00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19 548 000,00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19 548 000,00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19 548 000,00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24 499 810,00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4 540 800,00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4 540 800,00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8 284 503,00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8 284 503,00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11 674 507,00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11 674 507,00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2 230 340,00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2 230 340,00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2 230 340,00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4 330 100,00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4 330 100,00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1 070 100,00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1 070 100,00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2 439 852,00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2 439 852,00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820 148,00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820 148,00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1 586 417,00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1 586 417,00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1 355 964,00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1 355 964,00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230 453,00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230 453,00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241 508 522,38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146 207 852,38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146 207 852,38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146 159 245,38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67 160 116,62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1 851 935,54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1 851 935,54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63 634 781,08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63 634 781,08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1 673 400,00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1 673 400,00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45 216 771,87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45 216 771,87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44 021 396,20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1 195 375,67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27 184 559,70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27 184 559,70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26 044 233,30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1 140 326,40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</w:t>
            </w:r>
            <w:r>
              <w:lastRenderedPageBreak/>
              <w:t>оплаты труда)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6 487 797,19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6 487 797,19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6 487 797,19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48 607,00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48 607,00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48 607,00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48 607,00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95 300 670,00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95 300 670,00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95 300 670,00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23 211 670,00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23 211 670,00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23 211 670,00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65 506 000,00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65 506 000,00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65 506 000,00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6 583 000,00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6 583 000,00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6 583 000,00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23 981 588,07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23 981 588,07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23 981 588,07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23 981 588,07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17 888 075,03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17 888 075,03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17 888 075,03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</w:t>
            </w:r>
            <w:r>
              <w:lastRenderedPageBreak/>
              <w:t>работников до минимального размера оплаты труда)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3 203 413,04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3 203 413,04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3 203 413,04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910 100,00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910 100,00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910 100,00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1 980 000,00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1 980 000,00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1 980 000,00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170 923 995,36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170 923 995,36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170 923 995,36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20 827 700,00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20 827 700,00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20 827 700,00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20 827 700,00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116 336 195,36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64 493 511,42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63 024 611,42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63 024 611,42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1 419 921,00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1 419 921,00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36 179,00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36 179,00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50 164 463,94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50 164 463,94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50 164 463,94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520 220,00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470 220,00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470 220,00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1 158 000,00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931 482,00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931 482,00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226 518,00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226 518,00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33 306 160,00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Расходы на организацию отдыха детей в оздоровительных лагерях с дневным </w:t>
            </w:r>
            <w:r>
              <w:lastRenderedPageBreak/>
              <w:t>пребыванием детей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2 755 286,92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2 502 230,92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2 502 230,92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253 056,00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43 056,00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210 000,00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30 054,08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30 054,08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30 054,08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353 759,00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353 759,00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353 759,00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9 751 100,00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6 182 691,80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6 182 691,80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3 568 408,20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3 568 408,20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19 332 500,00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19 332 500,00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19 332 500,00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1 083 460,00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686 970,20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686 970,20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396 489,80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396 489,80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"Содействие развитию дополнительного образования детей, воспитания"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453 940,00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мероприятия в области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453 940,00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193 940,00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193 940,00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246 934 788,03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Культура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237 709 188,03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391 000,00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391 000,00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391 000,00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195 500,00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195 500,00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195 500,00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Реализация мероприятий муниципальных программ в сфере укрепления межнационального и </w:t>
            </w:r>
            <w:r>
              <w:lastRenderedPageBreak/>
              <w:t>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195 500,00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195 500,00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195 500,00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237 068 288,03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790 210,54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790 210,54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646 600,00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646 600,00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646 600,00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109 578,96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109 578,96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109 578,96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Развитие сферы культуры в муниципальных образованиях Ханты-Мансийского автономного округа - </w:t>
            </w:r>
            <w:r>
              <w:lastRenderedPageBreak/>
              <w:t>Югры за счет средств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34 031,58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34 031,58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34 031,58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236 278 077,49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220 195 449,13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23 899 692,13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834 592,00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834 592,00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5 046 507,99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5 046 507,99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17 966 292,14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17 966 292,14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52 300,00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52 300,00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194 152 900,00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82 995 200,00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82 995 200,00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111 157 700,00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111 157 700,00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2 000 000,00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1 930 000,00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1 770 000,00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142 857,00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142 857,00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142 857,00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"Укрепление материально-</w:t>
            </w:r>
            <w:r>
              <w:lastRenderedPageBreak/>
              <w:t>технической базы учреждений культуры"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9 149 281,36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9 149 281,36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4 574 640,68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4 574 640,68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4 574 640,68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4 574 640,68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6 933 347,00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6 933 347,00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480 272,00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480 272,00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1 359 000,00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1 359 000,00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5 094 075,00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2 519 645,00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2 574 430,00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249 900,00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249 900,00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249 900,00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249 900,00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249 900,00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9 225 600,00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9 225 600,00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9 225 600,00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8 752 600,00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8 752 600,00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8 738 331,25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8 738 331,25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14 268,75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14 268,75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473 000,00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473 000,00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473 000,00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473 000,00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ЗДРАВООХРАНЕНИЕ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2 833 500,00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Другие вопросы в области здравоохранения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2 833 500,00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2 833 500,00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2 833 500,00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2 833 500,00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2 833 500,00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34 000,00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34 000,00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2 799 500,00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2 799 500,00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48 506 526,32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5 588 000,00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5 588 000,00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5 588 000,00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5 588 000,00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Реализация мероприятий на </w:t>
            </w:r>
            <w:r>
              <w:lastRenderedPageBreak/>
              <w:t>дополнительное пенсионное обеспечение отдельных категорий граждан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5 588 000,00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5 588 000,00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5 588 000,00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12 500 000,00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4 400 000,00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4 400 000,00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4 400 000,00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2 200 000,00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8 100 000,00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8 100 000,00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8 100 000,00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8 100 000,00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8 100 000,00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8 100 000,00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29 118 526,32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12 042 000,00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12 042 000,00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12 042 000,00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12 042 000,00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12 042 000,00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12 042 000,00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17 076 526,32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17 076 526,32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Региональный проект "Содействие субъектам Российской Федерации в реализации полномочий по оказанию государственной поддержки </w:t>
            </w:r>
            <w:r>
              <w:lastRenderedPageBreak/>
              <w:t>гражданам в обеспечении жильем и оплате жилищно-коммунальных услуг"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17 076 526,32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17 076 526,32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17 076 526,32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17 076 526,32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1 300 000,00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229 960 465,27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57 374 918,90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57 374 918,90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57 374 918,90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Комплекс процессных мероприятий "Развитие физической культуры и </w:t>
            </w:r>
            <w:r>
              <w:lastRenderedPageBreak/>
              <w:t>массового спорта, системы подготовки спортивного резерва"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57 374 918,90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28 465 578,90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28 465 578,90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28 126 238,90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339 340,00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16 182 162,00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16 182 162,00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15 974 862,00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207 300,00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9 577 178,00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9 577 178,00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9 577 178,00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2 992 500,00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2 992 500,00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1 900 000,00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1 092 500,00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157 500,00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157 500,00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57 500,00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Массовый спорт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1 590 900,00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1 590 900,00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1 590 900,00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1 500 000,00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90 900,00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90 900,00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90 900,00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90 900,00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163 785 846,37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163 785 846,37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382 105,27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382 105,27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382 105,27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382 105,27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191 052,64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191 052,63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163 403 741,10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163 403 741,10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78 285 149,52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78 285 149,52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62 021 909,52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16 263 240,00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51 047 738,00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51 047 738,00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35 740 438,00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15 307 300,00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25 946 222,00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25 946 222,00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20 397 422,00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5 548 800,00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7 718 400,00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7 718 400,00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5 343 400,00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2 375 000,00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406 231,58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406 231,58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281 231,58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125 000,00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7 208 800,00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4 819 200,00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4 819 200,00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4 819 200,00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4 819 200,00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4 819 200,00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4 819 200,00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4 819 200,00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4 819 200,00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101 000,00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409 273 601,83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299 819 400,00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299 819 400,00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299 819 400,00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299 819 400,00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299 819 400,00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299 819 400,00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Дотации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299 819 400,00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109 454 201,83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109 454 201,83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109 454 201,83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109 454 201,83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109 454 201,83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109 454 201,83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109 454 201,83</w:t>
            </w:r>
          </w:p>
        </w:tc>
      </w:tr>
      <w:tr w:rsidR="00E94C8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94C85" w:rsidRDefault="00E94C85" w:rsidP="00546C35">
            <w:pPr>
              <w:pStyle w:val="ConsPlusNormal"/>
            </w:pPr>
            <w:r>
              <w:t>Итого:</w:t>
            </w: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567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531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624" w:type="dxa"/>
          </w:tcPr>
          <w:p w:rsidR="00E94C85" w:rsidRDefault="00E94C85" w:rsidP="00546C35">
            <w:pPr>
              <w:pStyle w:val="ConsPlusNormal"/>
            </w:pPr>
          </w:p>
        </w:tc>
        <w:tc>
          <w:tcPr>
            <w:tcW w:w="1928" w:type="dxa"/>
          </w:tcPr>
          <w:p w:rsidR="00E94C85" w:rsidRDefault="00E94C85" w:rsidP="00546C35">
            <w:pPr>
              <w:pStyle w:val="ConsPlusNormal"/>
            </w:pPr>
            <w:r>
              <w:t>6 172 444 319,98</w:t>
            </w:r>
          </w:p>
        </w:tc>
      </w:tr>
    </w:tbl>
    <w:p w:rsidR="00E94C85" w:rsidRDefault="00E94C85" w:rsidP="00E94C85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96B"/>
    <w:rsid w:val="006F796B"/>
    <w:rsid w:val="00E94C8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94C8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94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94C8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94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94C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94C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94C8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94C8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94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94C8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94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94C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94C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94C8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1779&amp;dst=100023" TargetMode="External"/><Relationship Id="rId10" Type="http://schemas.openxmlformats.org/officeDocument/2006/relationships/hyperlink" Target="https://login.consultant.ru/link/?req=doc&amp;base=LAW&amp;n=489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80</Pages>
  <Words>19239</Words>
  <Characters>109668</Characters>
  <Application>Microsoft Office Word</Application>
  <DocSecurity>0</DocSecurity>
  <Lines>913</Lines>
  <Paragraphs>257</Paragraphs>
  <ScaleCrop>false</ScaleCrop>
  <Company/>
  <LinksUpToDate>false</LinksUpToDate>
  <CharactersWithSpaces>128650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2025-03-26T09:01:00Z</dcterms:created>
  <dcterms:modified xsi:type="dcterms:W3CDTF">2025-03-26T09:01:00Z</dcterms:modified>
</cp:coreProperties>
</file>